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7"/>
        <w:gridCol w:w="5670"/>
      </w:tblGrid>
      <w:tr w:rsidR="008C759E" w14:paraId="3A0EDACA" w14:textId="77777777">
        <w:trPr>
          <w:trHeight w:val="458"/>
        </w:trPr>
        <w:tc>
          <w:tcPr>
            <w:tcW w:w="5247" w:type="dxa"/>
            <w:tcBorders>
              <w:bottom w:val="nil"/>
            </w:tcBorders>
          </w:tcPr>
          <w:p w14:paraId="1A5F39EF" w14:textId="77777777" w:rsidR="008C759E" w:rsidRDefault="009C2F4C">
            <w:pPr>
              <w:pStyle w:val="TableParagraph"/>
              <w:spacing w:line="271" w:lineRule="exact"/>
              <w:ind w:left="107"/>
              <w:rPr>
                <w:rFonts w:ascii="Arial"/>
                <w:b/>
                <w:sz w:val="24"/>
              </w:rPr>
            </w:pPr>
            <w:r>
              <w:rPr>
                <w:rFonts w:ascii="Arial"/>
                <w:b/>
                <w:sz w:val="24"/>
              </w:rPr>
              <w:t>Contrato</w:t>
            </w:r>
            <w:r>
              <w:rPr>
                <w:rFonts w:ascii="Arial"/>
                <w:b/>
                <w:spacing w:val="-5"/>
                <w:sz w:val="24"/>
              </w:rPr>
              <w:t xml:space="preserve"> </w:t>
            </w:r>
            <w:r>
              <w:rPr>
                <w:rFonts w:ascii="Arial"/>
                <w:b/>
                <w:sz w:val="24"/>
              </w:rPr>
              <w:t>de</w:t>
            </w:r>
            <w:r>
              <w:rPr>
                <w:rFonts w:ascii="Arial"/>
                <w:b/>
                <w:spacing w:val="-4"/>
                <w:sz w:val="24"/>
              </w:rPr>
              <w:t xml:space="preserve"> </w:t>
            </w:r>
            <w:r>
              <w:rPr>
                <w:rFonts w:ascii="Arial"/>
                <w:b/>
                <w:spacing w:val="-2"/>
                <w:sz w:val="24"/>
              </w:rPr>
              <w:t>servicios</w:t>
            </w:r>
          </w:p>
        </w:tc>
        <w:tc>
          <w:tcPr>
            <w:tcW w:w="5670" w:type="dxa"/>
          </w:tcPr>
          <w:p w14:paraId="523E45F6" w14:textId="28487170" w:rsidR="008C759E" w:rsidRDefault="00F758CD">
            <w:pPr>
              <w:pStyle w:val="TableParagraph"/>
              <w:spacing w:line="274" w:lineRule="exact"/>
              <w:ind w:left="105"/>
              <w:rPr>
                <w:sz w:val="24"/>
              </w:rPr>
            </w:pPr>
            <w:r>
              <w:rPr>
                <w:sz w:val="24"/>
              </w:rPr>
              <w:t>2</w:t>
            </w:r>
            <w:r w:rsidR="00563920">
              <w:rPr>
                <w:sz w:val="24"/>
              </w:rPr>
              <w:t>27</w:t>
            </w:r>
            <w:r w:rsidR="009C2F4C">
              <w:rPr>
                <w:spacing w:val="-6"/>
                <w:sz w:val="24"/>
              </w:rPr>
              <w:t xml:space="preserve"> </w:t>
            </w:r>
            <w:r w:rsidR="009C2F4C">
              <w:rPr>
                <w:sz w:val="24"/>
              </w:rPr>
              <w:t>de</w:t>
            </w:r>
            <w:r w:rsidR="009C2F4C">
              <w:rPr>
                <w:spacing w:val="-3"/>
                <w:sz w:val="24"/>
              </w:rPr>
              <w:t xml:space="preserve"> </w:t>
            </w:r>
            <w:r>
              <w:rPr>
                <w:spacing w:val="-4"/>
                <w:sz w:val="24"/>
              </w:rPr>
              <w:t>202</w:t>
            </w:r>
            <w:r w:rsidR="00563920">
              <w:rPr>
                <w:spacing w:val="-4"/>
                <w:sz w:val="24"/>
              </w:rPr>
              <w:t>6</w:t>
            </w:r>
          </w:p>
        </w:tc>
      </w:tr>
      <w:tr w:rsidR="008C759E" w14:paraId="367D3EEC" w14:textId="77777777">
        <w:trPr>
          <w:trHeight w:val="457"/>
        </w:trPr>
        <w:tc>
          <w:tcPr>
            <w:tcW w:w="5247" w:type="dxa"/>
            <w:tcBorders>
              <w:top w:val="nil"/>
            </w:tcBorders>
          </w:tcPr>
          <w:p w14:paraId="66EC4ADA" w14:textId="77777777" w:rsidR="008C759E" w:rsidRDefault="009C2F4C">
            <w:pPr>
              <w:pStyle w:val="TableParagraph"/>
              <w:spacing w:line="271" w:lineRule="exact"/>
              <w:ind w:left="107"/>
              <w:rPr>
                <w:rFonts w:ascii="Arial"/>
                <w:b/>
                <w:sz w:val="24"/>
              </w:rPr>
            </w:pPr>
            <w:r>
              <w:rPr>
                <w:rFonts w:ascii="Arial"/>
                <w:b/>
                <w:spacing w:val="-2"/>
                <w:sz w:val="24"/>
              </w:rPr>
              <w:t>CONTRATANTE:</w:t>
            </w:r>
          </w:p>
        </w:tc>
        <w:tc>
          <w:tcPr>
            <w:tcW w:w="5670" w:type="dxa"/>
          </w:tcPr>
          <w:p w14:paraId="12007460" w14:textId="77777777" w:rsidR="008C759E" w:rsidRDefault="009C2F4C">
            <w:pPr>
              <w:pStyle w:val="TableParagraph"/>
              <w:spacing w:line="271" w:lineRule="exact"/>
              <w:ind w:left="105"/>
              <w:rPr>
                <w:sz w:val="24"/>
              </w:rPr>
            </w:pPr>
            <w:r>
              <w:rPr>
                <w:sz w:val="24"/>
              </w:rPr>
              <w:t>Superintendencia</w:t>
            </w:r>
            <w:r>
              <w:rPr>
                <w:spacing w:val="-6"/>
                <w:sz w:val="24"/>
              </w:rPr>
              <w:t xml:space="preserve"> </w:t>
            </w:r>
            <w:r>
              <w:rPr>
                <w:sz w:val="24"/>
              </w:rPr>
              <w:t>de</w:t>
            </w:r>
            <w:r>
              <w:rPr>
                <w:spacing w:val="-5"/>
                <w:sz w:val="24"/>
              </w:rPr>
              <w:t xml:space="preserve"> </w:t>
            </w:r>
            <w:r>
              <w:rPr>
                <w:sz w:val="24"/>
              </w:rPr>
              <w:t>Notariado</w:t>
            </w:r>
            <w:r>
              <w:rPr>
                <w:spacing w:val="-6"/>
                <w:sz w:val="24"/>
              </w:rPr>
              <w:t xml:space="preserve"> </w:t>
            </w:r>
            <w:r>
              <w:rPr>
                <w:sz w:val="24"/>
              </w:rPr>
              <w:t>y</w:t>
            </w:r>
            <w:r>
              <w:rPr>
                <w:spacing w:val="-7"/>
                <w:sz w:val="24"/>
              </w:rPr>
              <w:t xml:space="preserve"> </w:t>
            </w:r>
            <w:r>
              <w:rPr>
                <w:spacing w:val="-2"/>
                <w:sz w:val="24"/>
              </w:rPr>
              <w:t>Registro</w:t>
            </w:r>
          </w:p>
        </w:tc>
      </w:tr>
      <w:tr w:rsidR="008C759E" w14:paraId="5592CBE0" w14:textId="77777777">
        <w:trPr>
          <w:trHeight w:val="457"/>
        </w:trPr>
        <w:tc>
          <w:tcPr>
            <w:tcW w:w="5247" w:type="dxa"/>
          </w:tcPr>
          <w:p w14:paraId="7DE3B87A" w14:textId="77777777" w:rsidR="008C759E" w:rsidRDefault="009C2F4C">
            <w:pPr>
              <w:pStyle w:val="TableParagraph"/>
              <w:spacing w:line="271" w:lineRule="exact"/>
              <w:ind w:left="107"/>
              <w:rPr>
                <w:rFonts w:ascii="Arial"/>
                <w:b/>
                <w:sz w:val="24"/>
              </w:rPr>
            </w:pPr>
            <w:r>
              <w:rPr>
                <w:rFonts w:ascii="Arial"/>
                <w:b/>
                <w:spacing w:val="-2"/>
                <w:sz w:val="24"/>
              </w:rPr>
              <w:t>CONTRATISTA:</w:t>
            </w:r>
          </w:p>
        </w:tc>
        <w:tc>
          <w:tcPr>
            <w:tcW w:w="5670" w:type="dxa"/>
          </w:tcPr>
          <w:p w14:paraId="24290ADF" w14:textId="77777777" w:rsidR="008C759E" w:rsidRDefault="009C2F4C">
            <w:pPr>
              <w:pStyle w:val="TableParagraph"/>
              <w:spacing w:line="271" w:lineRule="exact"/>
              <w:ind w:left="105"/>
              <w:rPr>
                <w:sz w:val="24"/>
              </w:rPr>
            </w:pPr>
            <w:r>
              <w:rPr>
                <w:sz w:val="24"/>
              </w:rPr>
              <w:t>Carolina</w:t>
            </w:r>
            <w:r>
              <w:rPr>
                <w:spacing w:val="-15"/>
                <w:sz w:val="24"/>
              </w:rPr>
              <w:t xml:space="preserve"> </w:t>
            </w:r>
            <w:r>
              <w:rPr>
                <w:sz w:val="24"/>
              </w:rPr>
              <w:t>Briceño</w:t>
            </w:r>
            <w:r>
              <w:rPr>
                <w:spacing w:val="-15"/>
                <w:sz w:val="24"/>
              </w:rPr>
              <w:t xml:space="preserve"> </w:t>
            </w:r>
            <w:r>
              <w:rPr>
                <w:spacing w:val="-2"/>
                <w:sz w:val="24"/>
              </w:rPr>
              <w:t>Cárdenas</w:t>
            </w:r>
          </w:p>
        </w:tc>
      </w:tr>
      <w:tr w:rsidR="008C759E" w14:paraId="781CCC34" w14:textId="77777777">
        <w:trPr>
          <w:trHeight w:val="2541"/>
        </w:trPr>
        <w:tc>
          <w:tcPr>
            <w:tcW w:w="5247" w:type="dxa"/>
          </w:tcPr>
          <w:p w14:paraId="7BA4396C" w14:textId="77777777" w:rsidR="008C759E" w:rsidRDefault="008C759E">
            <w:pPr>
              <w:pStyle w:val="TableParagraph"/>
              <w:ind w:left="0"/>
              <w:rPr>
                <w:rFonts w:ascii="Times New Roman"/>
                <w:sz w:val="24"/>
              </w:rPr>
            </w:pPr>
          </w:p>
          <w:p w14:paraId="663BD766" w14:textId="77777777" w:rsidR="008C759E" w:rsidRDefault="008C759E">
            <w:pPr>
              <w:pStyle w:val="TableParagraph"/>
              <w:ind w:left="0"/>
              <w:rPr>
                <w:rFonts w:ascii="Times New Roman"/>
                <w:sz w:val="24"/>
              </w:rPr>
            </w:pPr>
          </w:p>
          <w:p w14:paraId="20C344F0" w14:textId="77777777" w:rsidR="008C759E" w:rsidRDefault="008C759E">
            <w:pPr>
              <w:pStyle w:val="TableParagraph"/>
              <w:spacing w:before="209"/>
              <w:ind w:left="0"/>
              <w:rPr>
                <w:rFonts w:ascii="Times New Roman"/>
                <w:sz w:val="24"/>
              </w:rPr>
            </w:pPr>
          </w:p>
          <w:p w14:paraId="7E387FB4" w14:textId="77777777" w:rsidR="008C759E" w:rsidRDefault="009C2F4C">
            <w:pPr>
              <w:pStyle w:val="TableParagraph"/>
              <w:ind w:left="107"/>
              <w:rPr>
                <w:rFonts w:ascii="Arial"/>
                <w:b/>
                <w:sz w:val="24"/>
              </w:rPr>
            </w:pPr>
            <w:r>
              <w:rPr>
                <w:rFonts w:ascii="Arial"/>
                <w:b/>
                <w:sz w:val="24"/>
              </w:rPr>
              <w:t>OBJETO</w:t>
            </w:r>
            <w:r>
              <w:rPr>
                <w:rFonts w:ascii="Arial"/>
                <w:b/>
                <w:spacing w:val="-4"/>
                <w:sz w:val="24"/>
              </w:rPr>
              <w:t xml:space="preserve"> </w:t>
            </w:r>
            <w:r>
              <w:rPr>
                <w:rFonts w:ascii="Arial"/>
                <w:b/>
                <w:sz w:val="24"/>
              </w:rPr>
              <w:t>DEL</w:t>
            </w:r>
            <w:r>
              <w:rPr>
                <w:rFonts w:ascii="Arial"/>
                <w:b/>
                <w:spacing w:val="-3"/>
                <w:sz w:val="24"/>
              </w:rPr>
              <w:t xml:space="preserve"> </w:t>
            </w:r>
            <w:r>
              <w:rPr>
                <w:rFonts w:ascii="Arial"/>
                <w:b/>
                <w:spacing w:val="-2"/>
                <w:sz w:val="24"/>
              </w:rPr>
              <w:t>CONTRATO</w:t>
            </w:r>
          </w:p>
        </w:tc>
        <w:tc>
          <w:tcPr>
            <w:tcW w:w="5670" w:type="dxa"/>
          </w:tcPr>
          <w:p w14:paraId="58881865" w14:textId="77777777" w:rsidR="008C759E" w:rsidRDefault="009C2F4C">
            <w:pPr>
              <w:pStyle w:val="TableParagraph"/>
              <w:spacing w:line="259" w:lineRule="auto"/>
              <w:ind w:left="105" w:right="97"/>
              <w:jc w:val="both"/>
              <w:rPr>
                <w:sz w:val="24"/>
              </w:rPr>
            </w:pPr>
            <w:r>
              <w:rPr>
                <w:sz w:val="24"/>
              </w:rPr>
              <w:t xml:space="preserve">“El CONTRATISTA deberá prestar por sus propios medios y con plena autonomía técnica y administrativa, dentro del plazo acordado, los servicios y/o actividades enunciadas a lo largo del presente contrato. Como contraprestación recibirá por parte del CONTRATANTE unas sumas de dinero, a título de honorarios. Dependencia: </w:t>
            </w:r>
            <w:r>
              <w:rPr>
                <w:spacing w:val="-2"/>
                <w:sz w:val="24"/>
              </w:rPr>
              <w:t>DELEGADA_DE_TIERRAS.”</w:t>
            </w:r>
          </w:p>
        </w:tc>
      </w:tr>
      <w:tr w:rsidR="008C759E" w14:paraId="5C7D161D" w14:textId="77777777">
        <w:trPr>
          <w:trHeight w:val="1053"/>
        </w:trPr>
        <w:tc>
          <w:tcPr>
            <w:tcW w:w="5247" w:type="dxa"/>
          </w:tcPr>
          <w:p w14:paraId="03D2EE37" w14:textId="77777777" w:rsidR="008C759E" w:rsidRDefault="009C2F4C">
            <w:pPr>
              <w:pStyle w:val="TableParagraph"/>
              <w:spacing w:line="256" w:lineRule="auto"/>
              <w:ind w:left="107"/>
              <w:rPr>
                <w:rFonts w:ascii="Arial" w:hAnsi="Arial"/>
                <w:b/>
                <w:sz w:val="24"/>
              </w:rPr>
            </w:pPr>
            <w:r>
              <w:rPr>
                <w:rFonts w:ascii="Arial" w:hAnsi="Arial"/>
                <w:b/>
                <w:sz w:val="24"/>
              </w:rPr>
              <w:t>PERIODO DE EJECUCIÓN CORRESPONDIENTE</w:t>
            </w:r>
            <w:r>
              <w:rPr>
                <w:rFonts w:ascii="Arial" w:hAnsi="Arial"/>
                <w:b/>
                <w:spacing w:val="-17"/>
                <w:sz w:val="24"/>
              </w:rPr>
              <w:t xml:space="preserve"> </w:t>
            </w:r>
            <w:r>
              <w:rPr>
                <w:rFonts w:ascii="Arial" w:hAnsi="Arial"/>
                <w:b/>
                <w:sz w:val="24"/>
              </w:rPr>
              <w:t>AL</w:t>
            </w:r>
            <w:r>
              <w:rPr>
                <w:rFonts w:ascii="Arial" w:hAnsi="Arial"/>
                <w:b/>
                <w:spacing w:val="-17"/>
                <w:sz w:val="24"/>
              </w:rPr>
              <w:t xml:space="preserve"> </w:t>
            </w:r>
            <w:r>
              <w:rPr>
                <w:rFonts w:ascii="Arial" w:hAnsi="Arial"/>
                <w:b/>
                <w:sz w:val="24"/>
              </w:rPr>
              <w:t xml:space="preserve">PRESENTE </w:t>
            </w:r>
            <w:r>
              <w:rPr>
                <w:rFonts w:ascii="Arial" w:hAnsi="Arial"/>
                <w:b/>
                <w:spacing w:val="-2"/>
                <w:sz w:val="24"/>
              </w:rPr>
              <w:t>INFORME:</w:t>
            </w:r>
          </w:p>
        </w:tc>
        <w:tc>
          <w:tcPr>
            <w:tcW w:w="5670" w:type="dxa"/>
          </w:tcPr>
          <w:p w14:paraId="4E096941" w14:textId="77777777" w:rsidR="008C759E" w:rsidRDefault="008C759E">
            <w:pPr>
              <w:pStyle w:val="TableParagraph"/>
              <w:spacing w:before="110"/>
              <w:ind w:left="0"/>
              <w:rPr>
                <w:rFonts w:ascii="Times New Roman"/>
                <w:sz w:val="24"/>
              </w:rPr>
            </w:pPr>
          </w:p>
          <w:p w14:paraId="5A17C212" w14:textId="2D31D242" w:rsidR="008C759E" w:rsidRDefault="009C2F4C" w:rsidP="00D365E6">
            <w:pPr>
              <w:pStyle w:val="TableParagraph"/>
              <w:ind w:left="105"/>
              <w:rPr>
                <w:sz w:val="24"/>
              </w:rPr>
            </w:pPr>
            <w:r>
              <w:rPr>
                <w:sz w:val="24"/>
              </w:rPr>
              <w:t>Del</w:t>
            </w:r>
            <w:r>
              <w:rPr>
                <w:spacing w:val="-3"/>
                <w:sz w:val="24"/>
              </w:rPr>
              <w:t xml:space="preserve"> </w:t>
            </w:r>
            <w:r w:rsidR="00827CEB">
              <w:rPr>
                <w:sz w:val="24"/>
              </w:rPr>
              <w:t>1</w:t>
            </w:r>
            <w:r>
              <w:rPr>
                <w:spacing w:val="-4"/>
                <w:sz w:val="24"/>
              </w:rPr>
              <w:t xml:space="preserve"> </w:t>
            </w:r>
            <w:r>
              <w:rPr>
                <w:sz w:val="24"/>
              </w:rPr>
              <w:t>al</w:t>
            </w:r>
            <w:r>
              <w:rPr>
                <w:spacing w:val="-2"/>
                <w:sz w:val="24"/>
              </w:rPr>
              <w:t xml:space="preserve"> </w:t>
            </w:r>
            <w:r w:rsidR="00827CEB">
              <w:rPr>
                <w:spacing w:val="-2"/>
                <w:sz w:val="24"/>
              </w:rPr>
              <w:t>28</w:t>
            </w:r>
            <w:r>
              <w:rPr>
                <w:spacing w:val="-4"/>
                <w:sz w:val="24"/>
              </w:rPr>
              <w:t xml:space="preserve"> </w:t>
            </w:r>
            <w:r>
              <w:rPr>
                <w:sz w:val="24"/>
              </w:rPr>
              <w:t>de</w:t>
            </w:r>
            <w:r>
              <w:rPr>
                <w:spacing w:val="-1"/>
                <w:sz w:val="24"/>
              </w:rPr>
              <w:t xml:space="preserve"> </w:t>
            </w:r>
            <w:r w:rsidR="00827CEB">
              <w:rPr>
                <w:sz w:val="24"/>
              </w:rPr>
              <w:t>febrero</w:t>
            </w:r>
            <w:r w:rsidR="00DD7D0F">
              <w:rPr>
                <w:sz w:val="24"/>
              </w:rPr>
              <w:t xml:space="preserve"> </w:t>
            </w:r>
            <w:r>
              <w:rPr>
                <w:sz w:val="24"/>
              </w:rPr>
              <w:t>de</w:t>
            </w:r>
            <w:r>
              <w:rPr>
                <w:spacing w:val="-4"/>
                <w:sz w:val="24"/>
              </w:rPr>
              <w:t xml:space="preserve"> 202</w:t>
            </w:r>
            <w:r w:rsidR="00563920">
              <w:rPr>
                <w:spacing w:val="-4"/>
                <w:sz w:val="24"/>
              </w:rPr>
              <w:t>6</w:t>
            </w:r>
          </w:p>
        </w:tc>
      </w:tr>
      <w:tr w:rsidR="008C759E" w14:paraId="5426EE13" w14:textId="77777777">
        <w:trPr>
          <w:trHeight w:val="676"/>
        </w:trPr>
        <w:tc>
          <w:tcPr>
            <w:tcW w:w="5247" w:type="dxa"/>
          </w:tcPr>
          <w:p w14:paraId="45C62DC0" w14:textId="77777777" w:rsidR="008C759E" w:rsidRDefault="009C2F4C">
            <w:pPr>
              <w:pStyle w:val="TableParagraph"/>
              <w:spacing w:before="106"/>
              <w:ind w:left="107"/>
              <w:rPr>
                <w:rFonts w:ascii="Arial"/>
                <w:b/>
                <w:sz w:val="24"/>
              </w:rPr>
            </w:pPr>
            <w:r>
              <w:rPr>
                <w:rFonts w:ascii="Arial"/>
                <w:b/>
                <w:sz w:val="24"/>
              </w:rPr>
              <w:t>No.</w:t>
            </w:r>
            <w:r>
              <w:rPr>
                <w:rFonts w:ascii="Arial"/>
                <w:b/>
                <w:spacing w:val="-4"/>
                <w:sz w:val="24"/>
              </w:rPr>
              <w:t xml:space="preserve"> </w:t>
            </w:r>
            <w:r>
              <w:rPr>
                <w:rFonts w:ascii="Arial"/>
                <w:b/>
                <w:sz w:val="24"/>
              </w:rPr>
              <w:t>Del</w:t>
            </w:r>
            <w:r>
              <w:rPr>
                <w:rFonts w:ascii="Arial"/>
                <w:b/>
                <w:spacing w:val="-4"/>
                <w:sz w:val="24"/>
              </w:rPr>
              <w:t xml:space="preserve"> </w:t>
            </w:r>
            <w:r>
              <w:rPr>
                <w:rFonts w:ascii="Arial"/>
                <w:b/>
                <w:spacing w:val="-2"/>
                <w:sz w:val="24"/>
              </w:rPr>
              <w:t>informe:</w:t>
            </w:r>
          </w:p>
        </w:tc>
        <w:tc>
          <w:tcPr>
            <w:tcW w:w="5670" w:type="dxa"/>
          </w:tcPr>
          <w:p w14:paraId="5ED60912" w14:textId="2B235991" w:rsidR="008C759E" w:rsidRDefault="00F33EE1">
            <w:pPr>
              <w:pStyle w:val="TableParagraph"/>
              <w:spacing w:before="197"/>
              <w:ind w:left="105"/>
              <w:rPr>
                <w:sz w:val="24"/>
              </w:rPr>
            </w:pPr>
            <w:r>
              <w:rPr>
                <w:spacing w:val="-10"/>
                <w:sz w:val="24"/>
              </w:rPr>
              <w:t>2</w:t>
            </w:r>
          </w:p>
        </w:tc>
      </w:tr>
    </w:tbl>
    <w:p w14:paraId="74883660" w14:textId="77777777" w:rsidR="008C759E" w:rsidRDefault="008C759E">
      <w:pPr>
        <w:pStyle w:val="Textoindependiente"/>
        <w:spacing w:before="37"/>
        <w:rPr>
          <w:rFonts w:ascii="Times New Roman"/>
        </w:rPr>
      </w:pPr>
    </w:p>
    <w:p w14:paraId="289AFB29" w14:textId="25949016" w:rsidR="008C759E" w:rsidRDefault="009C2F4C">
      <w:pPr>
        <w:pStyle w:val="Textoindependiente"/>
        <w:spacing w:line="259" w:lineRule="auto"/>
        <w:ind w:left="118" w:right="234"/>
        <w:jc w:val="both"/>
        <w:rPr>
          <w:spacing w:val="-2"/>
        </w:rPr>
      </w:pPr>
      <w:r>
        <w:t xml:space="preserve">Para conocimiento del supervisor y demás fines pertinentes, presento el informe de ejecución del contrato de prestación de servicios No. </w:t>
      </w:r>
      <w:r w:rsidR="00F758CD">
        <w:rPr>
          <w:rFonts w:ascii="Arial" w:hAnsi="Arial"/>
          <w:b/>
        </w:rPr>
        <w:t>2</w:t>
      </w:r>
      <w:r w:rsidR="00563920">
        <w:rPr>
          <w:rFonts w:ascii="Arial" w:hAnsi="Arial"/>
          <w:b/>
        </w:rPr>
        <w:t>27</w:t>
      </w:r>
      <w:r>
        <w:rPr>
          <w:rFonts w:ascii="Arial" w:hAnsi="Arial"/>
          <w:b/>
        </w:rPr>
        <w:t xml:space="preserve"> </w:t>
      </w:r>
      <w:r w:rsidR="00F758CD">
        <w:t>de 202</w:t>
      </w:r>
      <w:r w:rsidR="00563920">
        <w:t>6</w:t>
      </w:r>
      <w:r w:rsidR="005C0246">
        <w:t xml:space="preserve">, correspondiente del </w:t>
      </w:r>
      <w:r w:rsidR="00560245">
        <w:rPr>
          <w:b/>
        </w:rPr>
        <w:t>1</w:t>
      </w:r>
      <w:r>
        <w:rPr>
          <w:rFonts w:ascii="Arial" w:hAnsi="Arial"/>
          <w:b/>
        </w:rPr>
        <w:t xml:space="preserve"> </w:t>
      </w:r>
      <w:r>
        <w:t xml:space="preserve">al </w:t>
      </w:r>
      <w:r w:rsidR="00560245">
        <w:rPr>
          <w:rFonts w:ascii="Arial" w:hAnsi="Arial"/>
          <w:b/>
        </w:rPr>
        <w:t>28</w:t>
      </w:r>
      <w:r>
        <w:rPr>
          <w:rFonts w:ascii="Arial" w:hAnsi="Arial"/>
          <w:b/>
        </w:rPr>
        <w:t xml:space="preserve"> </w:t>
      </w:r>
      <w:r>
        <w:t xml:space="preserve">de </w:t>
      </w:r>
      <w:r w:rsidR="00F1455B">
        <w:rPr>
          <w:rFonts w:ascii="Arial" w:hAnsi="Arial"/>
          <w:b/>
        </w:rPr>
        <w:t>febrero</w:t>
      </w:r>
      <w:r w:rsidR="00DF7E5B">
        <w:rPr>
          <w:rFonts w:ascii="Arial" w:hAnsi="Arial"/>
          <w:b/>
        </w:rPr>
        <w:t xml:space="preserve"> </w:t>
      </w:r>
      <w:r w:rsidR="00F758CD">
        <w:t>de 202</w:t>
      </w:r>
      <w:r w:rsidR="00563920">
        <w:t>6</w:t>
      </w:r>
      <w:r>
        <w:t xml:space="preserve">. En desarrollo y cumplimiento del objeto previamente mencionado, presté mis servicios en los siguientes </w:t>
      </w:r>
      <w:r>
        <w:rPr>
          <w:spacing w:val="-2"/>
        </w:rPr>
        <w:t>asuntos:</w:t>
      </w:r>
    </w:p>
    <w:p w14:paraId="3F566010" w14:textId="6FB0256B" w:rsidR="00C30BDF" w:rsidRDefault="00C30BDF">
      <w:pPr>
        <w:pStyle w:val="Textoindependiente"/>
        <w:spacing w:line="259" w:lineRule="auto"/>
        <w:ind w:left="118" w:right="234"/>
        <w:jc w:val="both"/>
        <w:rPr>
          <w:spacing w:val="-2"/>
        </w:rPr>
      </w:pPr>
    </w:p>
    <w:p w14:paraId="53987161" w14:textId="77777777" w:rsidR="00C30BDF" w:rsidRDefault="00C30BDF">
      <w:pPr>
        <w:pStyle w:val="Textoindependiente"/>
        <w:spacing w:line="259" w:lineRule="auto"/>
        <w:ind w:left="118" w:right="234"/>
        <w:jc w:val="both"/>
      </w:pPr>
    </w:p>
    <w:p w14:paraId="5CA21827" w14:textId="77777777" w:rsidR="008C759E" w:rsidRDefault="008C759E">
      <w:pPr>
        <w:pStyle w:val="Textoindependiente"/>
        <w:spacing w:after="1"/>
        <w:rPr>
          <w:sz w:val="14"/>
        </w:rPr>
      </w:pPr>
    </w:p>
    <w:tbl>
      <w:tblPr>
        <w:tblStyle w:val="TableNormal"/>
        <w:tblW w:w="0" w:type="auto"/>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83"/>
        <w:gridCol w:w="5445"/>
      </w:tblGrid>
      <w:tr w:rsidR="008C759E" w14:paraId="252CC5E1" w14:textId="77777777" w:rsidTr="00227909">
        <w:trPr>
          <w:trHeight w:val="551"/>
        </w:trPr>
        <w:tc>
          <w:tcPr>
            <w:tcW w:w="5183" w:type="dxa"/>
          </w:tcPr>
          <w:p w14:paraId="51857C37" w14:textId="77777777" w:rsidR="008C759E" w:rsidRDefault="009C2F4C">
            <w:pPr>
              <w:pStyle w:val="TableParagraph"/>
              <w:spacing w:line="276" w:lineRule="exact"/>
              <w:ind w:left="1639" w:right="626" w:hanging="999"/>
              <w:rPr>
                <w:rFonts w:ascii="Arial" w:hAnsi="Arial"/>
                <w:b/>
                <w:sz w:val="24"/>
              </w:rPr>
            </w:pPr>
            <w:r>
              <w:rPr>
                <w:rFonts w:ascii="Arial" w:hAnsi="Arial"/>
                <w:b/>
                <w:sz w:val="24"/>
              </w:rPr>
              <w:t>OBLIGACIÓN</w:t>
            </w:r>
            <w:r>
              <w:rPr>
                <w:rFonts w:ascii="Arial" w:hAnsi="Arial"/>
                <w:b/>
                <w:spacing w:val="-17"/>
                <w:sz w:val="24"/>
              </w:rPr>
              <w:t xml:space="preserve"> </w:t>
            </w:r>
            <w:r>
              <w:rPr>
                <w:rFonts w:ascii="Arial" w:hAnsi="Arial"/>
                <w:b/>
                <w:sz w:val="24"/>
              </w:rPr>
              <w:t xml:space="preserve">CONTRACTUAL </w:t>
            </w:r>
            <w:r>
              <w:rPr>
                <w:rFonts w:ascii="Arial" w:hAnsi="Arial"/>
                <w:b/>
                <w:spacing w:val="-2"/>
                <w:sz w:val="24"/>
              </w:rPr>
              <w:t>ESPECÍFICA</w:t>
            </w:r>
          </w:p>
        </w:tc>
        <w:tc>
          <w:tcPr>
            <w:tcW w:w="5445" w:type="dxa"/>
          </w:tcPr>
          <w:p w14:paraId="08FB20FA" w14:textId="77777777" w:rsidR="008C759E" w:rsidRDefault="009C2F4C">
            <w:pPr>
              <w:pStyle w:val="TableParagraph"/>
              <w:spacing w:line="271" w:lineRule="exact"/>
              <w:ind w:left="1335"/>
              <w:rPr>
                <w:rFonts w:ascii="Arial"/>
                <w:b/>
                <w:sz w:val="24"/>
              </w:rPr>
            </w:pPr>
            <w:r>
              <w:rPr>
                <w:rFonts w:ascii="Arial"/>
                <w:b/>
                <w:spacing w:val="-2"/>
                <w:sz w:val="24"/>
              </w:rPr>
              <w:t>ACTIVIDADES</w:t>
            </w:r>
            <w:r>
              <w:rPr>
                <w:rFonts w:ascii="Arial"/>
                <w:b/>
                <w:spacing w:val="4"/>
                <w:sz w:val="24"/>
              </w:rPr>
              <w:t xml:space="preserve"> </w:t>
            </w:r>
            <w:r>
              <w:rPr>
                <w:rFonts w:ascii="Arial"/>
                <w:b/>
                <w:spacing w:val="-2"/>
                <w:sz w:val="24"/>
              </w:rPr>
              <w:t>REALIZADAS</w:t>
            </w:r>
          </w:p>
        </w:tc>
      </w:tr>
      <w:tr w:rsidR="008C759E" w14:paraId="18261320" w14:textId="77777777" w:rsidTr="00227909">
        <w:trPr>
          <w:trHeight w:val="1103"/>
        </w:trPr>
        <w:tc>
          <w:tcPr>
            <w:tcW w:w="5183" w:type="dxa"/>
          </w:tcPr>
          <w:p w14:paraId="41AFFEE9" w14:textId="77777777" w:rsidR="008C759E" w:rsidRDefault="009C2F4C">
            <w:pPr>
              <w:pStyle w:val="TableParagraph"/>
              <w:ind w:left="40" w:right="210"/>
              <w:jc w:val="both"/>
            </w:pPr>
            <w:r>
              <w:t>Participar en la estructuración y</w:t>
            </w:r>
            <w:r>
              <w:rPr>
                <w:spacing w:val="-1"/>
              </w:rPr>
              <w:t xml:space="preserve"> </w:t>
            </w:r>
            <w:r>
              <w:t>actualización del Plan Anual de Adquisiciones de la dependencia cuando sea requerido.</w:t>
            </w:r>
          </w:p>
        </w:tc>
        <w:tc>
          <w:tcPr>
            <w:tcW w:w="5445" w:type="dxa"/>
          </w:tcPr>
          <w:p w14:paraId="17D31700" w14:textId="060BBA48" w:rsidR="008C759E" w:rsidRDefault="000225D9" w:rsidP="007B1C83">
            <w:pPr>
              <w:pStyle w:val="TableParagraph"/>
              <w:jc w:val="both"/>
              <w:rPr>
                <w:sz w:val="24"/>
              </w:rPr>
            </w:pPr>
            <w:r>
              <w:rPr>
                <w:sz w:val="24"/>
              </w:rPr>
              <w:t xml:space="preserve">En el mes de </w:t>
            </w:r>
            <w:r w:rsidR="00740D38">
              <w:rPr>
                <w:sz w:val="24"/>
              </w:rPr>
              <w:t>febrero</w:t>
            </w:r>
            <w:r w:rsidR="00143173">
              <w:rPr>
                <w:sz w:val="24"/>
              </w:rPr>
              <w:t xml:space="preserve"> se </w:t>
            </w:r>
            <w:r w:rsidR="002348CA">
              <w:rPr>
                <w:sz w:val="24"/>
              </w:rPr>
              <w:t xml:space="preserve">adelantó </w:t>
            </w:r>
            <w:r w:rsidR="00740D38">
              <w:rPr>
                <w:sz w:val="24"/>
              </w:rPr>
              <w:t>la solicitud de aprobación de las líneas PAA-3036 y PAA-2952, para el trámite de LCH y CDP para el proceso de tiquetes. Adicionalmente, se gestionó la aprobación de las dos líneas para la disponibilidad presupuestal de viáticos.</w:t>
            </w:r>
            <w:r>
              <w:rPr>
                <w:sz w:val="24"/>
              </w:rPr>
              <w:t xml:space="preserve"> </w:t>
            </w:r>
          </w:p>
        </w:tc>
      </w:tr>
      <w:tr w:rsidR="008C759E" w14:paraId="7D44408D" w14:textId="77777777" w:rsidTr="00227909">
        <w:trPr>
          <w:trHeight w:val="274"/>
        </w:trPr>
        <w:tc>
          <w:tcPr>
            <w:tcW w:w="5183" w:type="dxa"/>
          </w:tcPr>
          <w:p w14:paraId="07B867FA" w14:textId="77777777" w:rsidR="008C759E" w:rsidRDefault="009C2F4C">
            <w:pPr>
              <w:pStyle w:val="TableParagraph"/>
              <w:ind w:left="40" w:right="208"/>
              <w:jc w:val="both"/>
            </w:pPr>
            <w:r>
              <w:t>Servir de enlace con la Dirección de Contratación para tramitar los procesos de contratación que adelante la Superintendencia Delegada para la Protección, Restitución y Formalización.</w:t>
            </w:r>
          </w:p>
        </w:tc>
        <w:tc>
          <w:tcPr>
            <w:tcW w:w="5445" w:type="dxa"/>
          </w:tcPr>
          <w:p w14:paraId="4862E117" w14:textId="7DAF76F7" w:rsidR="00A332E9" w:rsidRPr="00AB6092" w:rsidRDefault="000225D9" w:rsidP="00A332E9">
            <w:pPr>
              <w:pStyle w:val="TableParagraph"/>
              <w:ind w:right="167"/>
              <w:jc w:val="both"/>
              <w:rPr>
                <w:sz w:val="24"/>
                <w:lang w:val="es-CO"/>
              </w:rPr>
            </w:pPr>
            <w:r>
              <w:rPr>
                <w:sz w:val="24"/>
              </w:rPr>
              <w:t xml:space="preserve">En </w:t>
            </w:r>
            <w:r w:rsidR="00A332E9">
              <w:rPr>
                <w:sz w:val="24"/>
              </w:rPr>
              <w:t>febrero</w:t>
            </w:r>
            <w:r w:rsidR="00570D04" w:rsidRPr="00570D04">
              <w:rPr>
                <w:sz w:val="24"/>
              </w:rPr>
              <w:t xml:space="preserve"> se </w:t>
            </w:r>
            <w:r w:rsidR="00A332E9">
              <w:rPr>
                <w:sz w:val="24"/>
              </w:rPr>
              <w:t>llevó a cabo al validación de las OPS suscritas en el mes de enero</w:t>
            </w:r>
          </w:p>
          <w:p w14:paraId="4879A1E2" w14:textId="04E08510" w:rsidR="00A332E9" w:rsidRPr="00AB6092" w:rsidRDefault="00A332E9" w:rsidP="00E12AD5">
            <w:pPr>
              <w:pStyle w:val="TableParagraph"/>
              <w:ind w:right="167"/>
              <w:jc w:val="both"/>
              <w:rPr>
                <w:sz w:val="24"/>
                <w:lang w:val="es-CO"/>
              </w:rPr>
            </w:pPr>
          </w:p>
        </w:tc>
      </w:tr>
      <w:tr w:rsidR="008C759E" w14:paraId="7FB8FB9A" w14:textId="77777777" w:rsidTr="00A332E9">
        <w:trPr>
          <w:trHeight w:val="3251"/>
        </w:trPr>
        <w:tc>
          <w:tcPr>
            <w:tcW w:w="5183" w:type="dxa"/>
          </w:tcPr>
          <w:p w14:paraId="3E6D5F2D" w14:textId="77777777" w:rsidR="008C759E" w:rsidRDefault="009C2F4C">
            <w:pPr>
              <w:pStyle w:val="TableParagraph"/>
              <w:ind w:left="40" w:right="94"/>
              <w:jc w:val="both"/>
            </w:pPr>
            <w:r>
              <w:t>Realizar el seguimiento al trámite de los contratos</w:t>
            </w:r>
            <w:r>
              <w:rPr>
                <w:spacing w:val="-16"/>
              </w:rPr>
              <w:t xml:space="preserve"> </w:t>
            </w:r>
            <w:r>
              <w:t>de</w:t>
            </w:r>
            <w:r>
              <w:rPr>
                <w:spacing w:val="-15"/>
              </w:rPr>
              <w:t xml:space="preserve"> </w:t>
            </w:r>
            <w:r>
              <w:t>prestación</w:t>
            </w:r>
            <w:r>
              <w:rPr>
                <w:spacing w:val="-15"/>
              </w:rPr>
              <w:t xml:space="preserve"> </w:t>
            </w:r>
            <w:r>
              <w:t>de</w:t>
            </w:r>
            <w:r>
              <w:rPr>
                <w:spacing w:val="-16"/>
              </w:rPr>
              <w:t xml:space="preserve"> </w:t>
            </w:r>
            <w:r>
              <w:t>servicios</w:t>
            </w:r>
            <w:r>
              <w:rPr>
                <w:spacing w:val="-15"/>
              </w:rPr>
              <w:t xml:space="preserve"> </w:t>
            </w:r>
            <w:r>
              <w:t>u</w:t>
            </w:r>
            <w:r>
              <w:rPr>
                <w:spacing w:val="-15"/>
              </w:rPr>
              <w:t xml:space="preserve"> </w:t>
            </w:r>
            <w:r>
              <w:t>otros</w:t>
            </w:r>
            <w:r>
              <w:rPr>
                <w:spacing w:val="-15"/>
              </w:rPr>
              <w:t xml:space="preserve"> </w:t>
            </w:r>
            <w:r>
              <w:t>que se requieren con el fin de garantizar la ejecución presupuestal de los proyectos de inversión a cargo de la SDPRFT</w:t>
            </w:r>
          </w:p>
        </w:tc>
        <w:tc>
          <w:tcPr>
            <w:tcW w:w="5445" w:type="dxa"/>
          </w:tcPr>
          <w:p w14:paraId="2D6A0BA8" w14:textId="6D3FFEE0" w:rsidR="00A332E9" w:rsidRDefault="00570D04" w:rsidP="00A332E9">
            <w:pPr>
              <w:pStyle w:val="TableParagraph"/>
              <w:ind w:right="167"/>
              <w:jc w:val="both"/>
              <w:rPr>
                <w:sz w:val="24"/>
              </w:rPr>
            </w:pPr>
            <w:r w:rsidRPr="00570D04">
              <w:rPr>
                <w:sz w:val="24"/>
              </w:rPr>
              <w:t xml:space="preserve">Durante el mes de </w:t>
            </w:r>
            <w:r w:rsidR="00A332E9">
              <w:rPr>
                <w:sz w:val="24"/>
              </w:rPr>
              <w:t>febrero</w:t>
            </w:r>
            <w:r w:rsidRPr="00570D04">
              <w:rPr>
                <w:sz w:val="24"/>
              </w:rPr>
              <w:t xml:space="preserve"> se </w:t>
            </w:r>
            <w:r w:rsidR="00112B17">
              <w:rPr>
                <w:sz w:val="24"/>
              </w:rPr>
              <w:t xml:space="preserve">realizó seguimiento </w:t>
            </w:r>
            <w:r w:rsidR="00A332E9">
              <w:rPr>
                <w:sz w:val="24"/>
              </w:rPr>
              <w:t xml:space="preserve">constante sobre los trámites radicados a Contratación y, en ese sentido, </w:t>
            </w:r>
            <w:r w:rsidR="00A332E9">
              <w:rPr>
                <w:sz w:val="24"/>
              </w:rPr>
              <w:t>se solicitó algunos ajustes</w:t>
            </w:r>
            <w:r w:rsidR="00A332E9">
              <w:rPr>
                <w:sz w:val="24"/>
              </w:rPr>
              <w:t xml:space="preserve"> relacionados con designación de supervisiones:</w:t>
            </w:r>
          </w:p>
          <w:p w14:paraId="04E9283A" w14:textId="584DF78F" w:rsidR="008C759E" w:rsidRDefault="00A332E9" w:rsidP="00A332E9">
            <w:pPr>
              <w:pStyle w:val="TableParagraph"/>
              <w:ind w:right="93"/>
              <w:jc w:val="both"/>
              <w:rPr>
                <w:sz w:val="24"/>
              </w:rPr>
            </w:pPr>
            <w:r w:rsidRPr="00A332E9">
              <w:rPr>
                <w:sz w:val="24"/>
                <w:lang w:val="es-CO"/>
              </w:rPr>
              <w:lastRenderedPageBreak/>
              <w:drawing>
                <wp:inline distT="0" distB="0" distL="0" distR="0" wp14:anchorId="421F0663" wp14:editId="44125742">
                  <wp:extent cx="2743200" cy="2034540"/>
                  <wp:effectExtent l="0" t="0" r="0" b="3810"/>
                  <wp:docPr id="17318239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3918" name=""/>
                          <pic:cNvPicPr/>
                        </pic:nvPicPr>
                        <pic:blipFill>
                          <a:blip r:embed="rId4"/>
                          <a:stretch>
                            <a:fillRect/>
                          </a:stretch>
                        </pic:blipFill>
                        <pic:spPr>
                          <a:xfrm>
                            <a:off x="0" y="0"/>
                            <a:ext cx="2755982" cy="2044020"/>
                          </a:xfrm>
                          <a:prstGeom prst="rect">
                            <a:avLst/>
                          </a:prstGeom>
                        </pic:spPr>
                      </pic:pic>
                    </a:graphicData>
                  </a:graphic>
                </wp:inline>
              </w:drawing>
            </w:r>
          </w:p>
        </w:tc>
      </w:tr>
      <w:tr w:rsidR="008C759E" w14:paraId="064DE4DA" w14:textId="77777777" w:rsidTr="00227909">
        <w:trPr>
          <w:trHeight w:val="2759"/>
        </w:trPr>
        <w:tc>
          <w:tcPr>
            <w:tcW w:w="5183" w:type="dxa"/>
          </w:tcPr>
          <w:p w14:paraId="7266C6E4" w14:textId="77777777" w:rsidR="008C759E" w:rsidRDefault="009C2F4C">
            <w:pPr>
              <w:pStyle w:val="TableParagraph"/>
              <w:ind w:left="107" w:right="95"/>
              <w:jc w:val="both"/>
              <w:rPr>
                <w:sz w:val="24"/>
              </w:rPr>
            </w:pPr>
            <w:r>
              <w:rPr>
                <w:sz w:val="24"/>
              </w:rPr>
              <w:lastRenderedPageBreak/>
              <w:t>Administrar</w:t>
            </w:r>
            <w:r>
              <w:rPr>
                <w:spacing w:val="-17"/>
                <w:sz w:val="24"/>
              </w:rPr>
              <w:t xml:space="preserve"> </w:t>
            </w:r>
            <w:r>
              <w:rPr>
                <w:sz w:val="24"/>
              </w:rPr>
              <w:t>la</w:t>
            </w:r>
            <w:r>
              <w:rPr>
                <w:spacing w:val="-17"/>
                <w:sz w:val="24"/>
              </w:rPr>
              <w:t xml:space="preserve"> </w:t>
            </w:r>
            <w:r>
              <w:rPr>
                <w:sz w:val="24"/>
              </w:rPr>
              <w:t>base</w:t>
            </w:r>
            <w:r>
              <w:rPr>
                <w:spacing w:val="-16"/>
                <w:sz w:val="24"/>
              </w:rPr>
              <w:t xml:space="preserve"> </w:t>
            </w:r>
            <w:r>
              <w:rPr>
                <w:sz w:val="24"/>
              </w:rPr>
              <w:t>de</w:t>
            </w:r>
            <w:r>
              <w:rPr>
                <w:spacing w:val="-17"/>
                <w:sz w:val="24"/>
              </w:rPr>
              <w:t xml:space="preserve"> </w:t>
            </w:r>
            <w:r>
              <w:rPr>
                <w:sz w:val="24"/>
              </w:rPr>
              <w:t>datos</w:t>
            </w:r>
            <w:r>
              <w:rPr>
                <w:spacing w:val="-17"/>
                <w:sz w:val="24"/>
              </w:rPr>
              <w:t xml:space="preserve"> </w:t>
            </w:r>
            <w:r>
              <w:rPr>
                <w:sz w:val="24"/>
              </w:rPr>
              <w:t>o</w:t>
            </w:r>
            <w:r>
              <w:rPr>
                <w:spacing w:val="-17"/>
                <w:sz w:val="24"/>
              </w:rPr>
              <w:t xml:space="preserve"> </w:t>
            </w:r>
            <w:r>
              <w:rPr>
                <w:sz w:val="24"/>
              </w:rPr>
              <w:t>herramienta dispuesta</w:t>
            </w:r>
            <w:r>
              <w:rPr>
                <w:spacing w:val="-7"/>
                <w:sz w:val="24"/>
              </w:rPr>
              <w:t xml:space="preserve"> </w:t>
            </w:r>
            <w:r>
              <w:rPr>
                <w:sz w:val="24"/>
              </w:rPr>
              <w:t>para</w:t>
            </w:r>
            <w:r>
              <w:rPr>
                <w:spacing w:val="-9"/>
                <w:sz w:val="24"/>
              </w:rPr>
              <w:t xml:space="preserve"> </w:t>
            </w:r>
            <w:r>
              <w:rPr>
                <w:sz w:val="24"/>
              </w:rPr>
              <w:t>el</w:t>
            </w:r>
            <w:r>
              <w:rPr>
                <w:spacing w:val="-9"/>
                <w:sz w:val="24"/>
              </w:rPr>
              <w:t xml:space="preserve"> </w:t>
            </w:r>
            <w:r>
              <w:rPr>
                <w:sz w:val="24"/>
              </w:rPr>
              <w:t>trámite</w:t>
            </w:r>
            <w:r>
              <w:rPr>
                <w:spacing w:val="-5"/>
                <w:sz w:val="24"/>
              </w:rPr>
              <w:t xml:space="preserve"> </w:t>
            </w:r>
            <w:r>
              <w:rPr>
                <w:sz w:val="24"/>
              </w:rPr>
              <w:t>y</w:t>
            </w:r>
            <w:r>
              <w:rPr>
                <w:spacing w:val="-8"/>
                <w:sz w:val="24"/>
              </w:rPr>
              <w:t xml:space="preserve"> </w:t>
            </w:r>
            <w:r>
              <w:rPr>
                <w:sz w:val="24"/>
              </w:rPr>
              <w:t>seguimiento</w:t>
            </w:r>
            <w:r>
              <w:rPr>
                <w:spacing w:val="-8"/>
                <w:sz w:val="24"/>
              </w:rPr>
              <w:t xml:space="preserve"> </w:t>
            </w:r>
            <w:r>
              <w:rPr>
                <w:sz w:val="24"/>
              </w:rPr>
              <w:t>de los procesos de contratación requeridos por la SDPRFT</w:t>
            </w:r>
          </w:p>
        </w:tc>
        <w:tc>
          <w:tcPr>
            <w:tcW w:w="5445" w:type="dxa"/>
          </w:tcPr>
          <w:p w14:paraId="678C23FF" w14:textId="2F95B8EA" w:rsidR="00C30BDF" w:rsidRPr="008A4E61" w:rsidRDefault="00570D04" w:rsidP="000F13EF">
            <w:pPr>
              <w:pStyle w:val="TableParagraph"/>
              <w:spacing w:line="260" w:lineRule="exact"/>
              <w:jc w:val="both"/>
              <w:rPr>
                <w:spacing w:val="-2"/>
                <w:sz w:val="24"/>
              </w:rPr>
            </w:pPr>
            <w:r w:rsidRPr="00570D04">
              <w:rPr>
                <w:sz w:val="24"/>
              </w:rPr>
              <w:t xml:space="preserve">Durante el mes de </w:t>
            </w:r>
            <w:r w:rsidR="00A332E9">
              <w:rPr>
                <w:sz w:val="24"/>
              </w:rPr>
              <w:t>febrero</w:t>
            </w:r>
            <w:r w:rsidRPr="00570D04">
              <w:rPr>
                <w:sz w:val="24"/>
              </w:rPr>
              <w:t xml:space="preserve"> se actualizaron las bases de datos de cadena de valor por cada proyecto de inversión (Código, número de lista, CDP, relación de valores por cada rubro conforme al PAA y a las actividades de cada proyecto.) Se actualizó la base de datos de contratos con la información correspondiente, por cada persona se ha actualizado tanto la información personal, como las fechas de radicación de documentos precontractuales a las demás áreas (TH, OAP, DC, entre otros).</w:t>
            </w:r>
          </w:p>
        </w:tc>
      </w:tr>
      <w:tr w:rsidR="008C759E" w14:paraId="53A2E7D1" w14:textId="77777777" w:rsidTr="00227909">
        <w:trPr>
          <w:trHeight w:val="1380"/>
        </w:trPr>
        <w:tc>
          <w:tcPr>
            <w:tcW w:w="5183" w:type="dxa"/>
          </w:tcPr>
          <w:p w14:paraId="7551324B" w14:textId="77777777" w:rsidR="008C759E" w:rsidRDefault="009C2F4C">
            <w:pPr>
              <w:pStyle w:val="TableParagraph"/>
              <w:ind w:left="107" w:right="95"/>
              <w:jc w:val="both"/>
              <w:rPr>
                <w:sz w:val="24"/>
              </w:rPr>
            </w:pPr>
            <w:r>
              <w:rPr>
                <w:sz w:val="24"/>
              </w:rPr>
              <w:t>Realizar seguimiento a la expedición de los documentos que se requieren para adelantar el trámite de contratos de prestación de servicios u otros.</w:t>
            </w:r>
          </w:p>
        </w:tc>
        <w:tc>
          <w:tcPr>
            <w:tcW w:w="5445" w:type="dxa"/>
          </w:tcPr>
          <w:p w14:paraId="67F2408A" w14:textId="51BC0840" w:rsidR="008C759E" w:rsidRDefault="00570D04" w:rsidP="000F13EF">
            <w:pPr>
              <w:pStyle w:val="TableParagraph"/>
              <w:spacing w:line="260" w:lineRule="exact"/>
              <w:rPr>
                <w:sz w:val="24"/>
              </w:rPr>
            </w:pPr>
            <w:r w:rsidRPr="00570D04">
              <w:rPr>
                <w:sz w:val="24"/>
              </w:rPr>
              <w:t>Durante el mes de</w:t>
            </w:r>
            <w:r w:rsidR="009D01F8">
              <w:rPr>
                <w:sz w:val="24"/>
              </w:rPr>
              <w:t xml:space="preserve"> </w:t>
            </w:r>
            <w:r w:rsidR="00A332E9">
              <w:rPr>
                <w:sz w:val="24"/>
              </w:rPr>
              <w:t>febrero</w:t>
            </w:r>
            <w:r w:rsidR="009E713C">
              <w:rPr>
                <w:sz w:val="24"/>
              </w:rPr>
              <w:t xml:space="preserve"> </w:t>
            </w:r>
            <w:r w:rsidR="00A332E9">
              <w:rPr>
                <w:sz w:val="24"/>
              </w:rPr>
              <w:t>se validaron los balances económicos de las cesiones de los siguientes contratos: 1414,1812</w:t>
            </w:r>
            <w:r w:rsidR="00460501">
              <w:rPr>
                <w:sz w:val="24"/>
              </w:rPr>
              <w:t xml:space="preserve">, 1206 </w:t>
            </w:r>
            <w:r w:rsidR="00A332E9">
              <w:rPr>
                <w:sz w:val="24"/>
              </w:rPr>
              <w:t xml:space="preserve">y 957 de 2026.  </w:t>
            </w:r>
          </w:p>
        </w:tc>
      </w:tr>
      <w:tr w:rsidR="00B11FCF" w14:paraId="4ADAB7FD" w14:textId="77777777" w:rsidTr="00227909">
        <w:trPr>
          <w:trHeight w:val="827"/>
        </w:trPr>
        <w:tc>
          <w:tcPr>
            <w:tcW w:w="5183" w:type="dxa"/>
          </w:tcPr>
          <w:p w14:paraId="660CB01C" w14:textId="3B9A33B6" w:rsidR="00B11FCF" w:rsidRDefault="00B11FCF">
            <w:pPr>
              <w:pStyle w:val="TableParagraph"/>
              <w:ind w:left="40" w:right="209"/>
              <w:jc w:val="both"/>
            </w:pPr>
            <w:r w:rsidRPr="00B11FCF">
              <w:t>Participar en el proceso de reformulación o actualización de los proyectos de inversión a cargo de la Superintendencia Delegada para la Protección, Restitución y Formalización de Tierras (estructuración de cadena de valor, objetivos, productos, indicadores y metas), especialmente los relacionados con la implementación del catastro multipropósito.</w:t>
            </w:r>
          </w:p>
        </w:tc>
        <w:tc>
          <w:tcPr>
            <w:tcW w:w="5445" w:type="dxa"/>
          </w:tcPr>
          <w:p w14:paraId="0FCD1CE8" w14:textId="7D637DEA" w:rsidR="00B11FCF" w:rsidRPr="003022EB" w:rsidRDefault="00460501" w:rsidP="00E81D63">
            <w:pPr>
              <w:pStyle w:val="TableParagraph"/>
              <w:spacing w:line="276" w:lineRule="exact"/>
              <w:ind w:right="98"/>
              <w:jc w:val="both"/>
              <w:rPr>
                <w:sz w:val="24"/>
                <w:szCs w:val="24"/>
              </w:rPr>
            </w:pPr>
            <w:r>
              <w:rPr>
                <w:sz w:val="24"/>
                <w:szCs w:val="24"/>
              </w:rPr>
              <w:t xml:space="preserve">En el mes de febrero se proyectó el documento justificativo del anteproyecto 2027 para el proyecto de catastro, sobre el cual fue necesario anexar el formato diligenciado de actualización. </w:t>
            </w:r>
          </w:p>
        </w:tc>
      </w:tr>
      <w:tr w:rsidR="00B11FCF" w14:paraId="32F53228" w14:textId="77777777" w:rsidTr="00227909">
        <w:trPr>
          <w:trHeight w:val="827"/>
        </w:trPr>
        <w:tc>
          <w:tcPr>
            <w:tcW w:w="5183" w:type="dxa"/>
          </w:tcPr>
          <w:p w14:paraId="26F1F205" w14:textId="7DBD4DAC" w:rsidR="00B11FCF" w:rsidRDefault="00B11FCF">
            <w:pPr>
              <w:pStyle w:val="TableParagraph"/>
              <w:ind w:left="40" w:right="209"/>
              <w:jc w:val="both"/>
            </w:pPr>
            <w:r w:rsidRPr="00B11FCF">
              <w:t>Presentar los informes de ejecución presupuestal y demás requeridos en el marco de sus actividades en la periodicidad que se determine.</w:t>
            </w:r>
          </w:p>
        </w:tc>
        <w:tc>
          <w:tcPr>
            <w:tcW w:w="5445" w:type="dxa"/>
          </w:tcPr>
          <w:p w14:paraId="2ADE732C" w14:textId="366EFA6A" w:rsidR="00B11FCF" w:rsidRPr="003022EB" w:rsidRDefault="00460501" w:rsidP="00E81D63">
            <w:pPr>
              <w:pStyle w:val="TableParagraph"/>
              <w:spacing w:line="276" w:lineRule="exact"/>
              <w:ind w:right="98"/>
              <w:jc w:val="both"/>
              <w:rPr>
                <w:sz w:val="24"/>
                <w:szCs w:val="24"/>
              </w:rPr>
            </w:pPr>
            <w:r>
              <w:rPr>
                <w:sz w:val="24"/>
                <w:szCs w:val="24"/>
              </w:rPr>
              <w:t>En el mes de febrero se remitió a la profesional designada como enlace de planeación, las bases de datos requeridas, entre estas, se remitió la solicitud de validación de metas PIIP para la debida actualización en plataforma.</w:t>
            </w:r>
          </w:p>
        </w:tc>
      </w:tr>
      <w:tr w:rsidR="00B11FCF" w14:paraId="6E6720D5" w14:textId="77777777" w:rsidTr="00227909">
        <w:trPr>
          <w:trHeight w:val="827"/>
        </w:trPr>
        <w:tc>
          <w:tcPr>
            <w:tcW w:w="5183" w:type="dxa"/>
          </w:tcPr>
          <w:p w14:paraId="649D1ED1" w14:textId="7BBEBD97" w:rsidR="00B11FCF" w:rsidRDefault="00B11FCF">
            <w:pPr>
              <w:pStyle w:val="TableParagraph"/>
              <w:ind w:left="40" w:right="209"/>
              <w:jc w:val="both"/>
            </w:pPr>
            <w:r w:rsidRPr="00B11FCF">
              <w:t>Realizar los respectivos reportes de información asociados al proyecto de inversión relacionado con la implementación de catastro multipropósito a cargo de la SDPRFT, en las plataformas dispuestas para ello y en la periodicidad que se requiera (SIRECI, Acuerdos de gestión/desempeño, entre otros).</w:t>
            </w:r>
          </w:p>
        </w:tc>
        <w:tc>
          <w:tcPr>
            <w:tcW w:w="5445" w:type="dxa"/>
          </w:tcPr>
          <w:p w14:paraId="7AB43521" w14:textId="140CF83F" w:rsidR="00B11FCF" w:rsidRPr="003022EB" w:rsidRDefault="00460501" w:rsidP="00E81D63">
            <w:pPr>
              <w:pStyle w:val="TableParagraph"/>
              <w:spacing w:line="276" w:lineRule="exact"/>
              <w:ind w:right="98"/>
              <w:jc w:val="both"/>
              <w:rPr>
                <w:sz w:val="24"/>
                <w:szCs w:val="24"/>
              </w:rPr>
            </w:pPr>
            <w:r>
              <w:rPr>
                <w:sz w:val="24"/>
                <w:szCs w:val="24"/>
              </w:rPr>
              <w:t>En el mes de febrero se remitió a la Oficina Asesora de Planeación el Sireci 2025-ll (Posconflicto), el cual fue correctamente cargado en plataforma conforme el certificado expedido por la misma, de fecha 18/02/2026.</w:t>
            </w:r>
          </w:p>
        </w:tc>
      </w:tr>
      <w:tr w:rsidR="00B11FCF" w14:paraId="083133A6" w14:textId="77777777" w:rsidTr="00227909">
        <w:trPr>
          <w:trHeight w:val="827"/>
        </w:trPr>
        <w:tc>
          <w:tcPr>
            <w:tcW w:w="5183" w:type="dxa"/>
          </w:tcPr>
          <w:p w14:paraId="1B42C47C" w14:textId="79437867" w:rsidR="00B11FCF" w:rsidRDefault="00B11FCF">
            <w:pPr>
              <w:pStyle w:val="TableParagraph"/>
              <w:ind w:left="40" w:right="209"/>
              <w:jc w:val="both"/>
            </w:pPr>
            <w:r w:rsidRPr="00B11FCF">
              <w:t>Gestionar las acciones necesarias para adelantar las liberaciones o reducciones a que haya lugar en los certificados de registro presupuestal expedidos durante la vigencia, con el fin de evitar la constitución de reservas presupuestales.</w:t>
            </w:r>
          </w:p>
        </w:tc>
        <w:tc>
          <w:tcPr>
            <w:tcW w:w="5445" w:type="dxa"/>
          </w:tcPr>
          <w:p w14:paraId="6B787BC5" w14:textId="64A770DE" w:rsidR="00B11FCF" w:rsidRPr="003022EB" w:rsidRDefault="00460501" w:rsidP="00E81D63">
            <w:pPr>
              <w:pStyle w:val="TableParagraph"/>
              <w:spacing w:line="276" w:lineRule="exact"/>
              <w:ind w:right="98"/>
              <w:jc w:val="both"/>
              <w:rPr>
                <w:sz w:val="24"/>
                <w:szCs w:val="24"/>
              </w:rPr>
            </w:pPr>
            <w:r>
              <w:rPr>
                <w:sz w:val="24"/>
                <w:szCs w:val="24"/>
              </w:rPr>
              <w:t xml:space="preserve">En le mes de febrero se </w:t>
            </w:r>
            <w:r w:rsidR="00BE0465">
              <w:rPr>
                <w:sz w:val="24"/>
                <w:szCs w:val="24"/>
              </w:rPr>
              <w:t>revisaron las solicitudes de reducción de CDP de los contratos que no alcanzaron a quedar suscrito en el mes de enero (firmados fuera de término y/o rechazados)-</w:t>
            </w:r>
          </w:p>
        </w:tc>
      </w:tr>
      <w:tr w:rsidR="008C759E" w14:paraId="0D09C7CA" w14:textId="77777777" w:rsidTr="00227909">
        <w:trPr>
          <w:trHeight w:val="827"/>
        </w:trPr>
        <w:tc>
          <w:tcPr>
            <w:tcW w:w="5183" w:type="dxa"/>
          </w:tcPr>
          <w:p w14:paraId="10A0C24E" w14:textId="77777777" w:rsidR="008C759E" w:rsidRDefault="009C2F4C">
            <w:pPr>
              <w:pStyle w:val="TableParagraph"/>
              <w:ind w:left="40" w:right="209"/>
              <w:jc w:val="both"/>
            </w:pPr>
            <w:r>
              <w:lastRenderedPageBreak/>
              <w:t>Asistir a las diferentes reuniones, mesas de trabajo, talleres, seminarios, foros y demás que le sean asignados.</w:t>
            </w:r>
          </w:p>
        </w:tc>
        <w:tc>
          <w:tcPr>
            <w:tcW w:w="5445" w:type="dxa"/>
          </w:tcPr>
          <w:p w14:paraId="64E4826C" w14:textId="4941A900" w:rsidR="008C759E" w:rsidRDefault="00BE0465" w:rsidP="00E81D63">
            <w:pPr>
              <w:pStyle w:val="TableParagraph"/>
              <w:spacing w:line="276" w:lineRule="exact"/>
              <w:ind w:right="98"/>
              <w:jc w:val="both"/>
              <w:rPr>
                <w:sz w:val="24"/>
                <w:szCs w:val="24"/>
              </w:rPr>
            </w:pPr>
            <w:r>
              <w:rPr>
                <w:sz w:val="24"/>
                <w:szCs w:val="24"/>
              </w:rPr>
              <w:t xml:space="preserve">En el mes de febrero se asistió a las mesas de trabajo convocadas por la jefatura de la Delegada y/o demás dependencias (virtuales y presenciales): </w:t>
            </w:r>
          </w:p>
          <w:p w14:paraId="506B42A4" w14:textId="77777777" w:rsidR="00BE0465" w:rsidRDefault="00BE0465" w:rsidP="00E81D63">
            <w:pPr>
              <w:pStyle w:val="TableParagraph"/>
              <w:spacing w:line="276" w:lineRule="exact"/>
              <w:ind w:right="98"/>
              <w:jc w:val="both"/>
              <w:rPr>
                <w:sz w:val="24"/>
                <w:szCs w:val="24"/>
              </w:rPr>
            </w:pPr>
            <w:r>
              <w:rPr>
                <w:sz w:val="24"/>
                <w:szCs w:val="24"/>
              </w:rPr>
              <w:t>6 fe febrero, revisión PAA citada por OAP</w:t>
            </w:r>
          </w:p>
          <w:p w14:paraId="30842661" w14:textId="58C12730" w:rsidR="00BE0465" w:rsidRDefault="00917CC7" w:rsidP="00E81D63">
            <w:pPr>
              <w:pStyle w:val="TableParagraph"/>
              <w:spacing w:line="276" w:lineRule="exact"/>
              <w:ind w:right="98"/>
              <w:jc w:val="both"/>
              <w:rPr>
                <w:sz w:val="24"/>
                <w:szCs w:val="24"/>
              </w:rPr>
            </w:pPr>
            <w:r>
              <w:rPr>
                <w:sz w:val="24"/>
                <w:szCs w:val="24"/>
              </w:rPr>
              <w:t>9 de febrero: Reunión de equipo Delegada de Tierras</w:t>
            </w:r>
          </w:p>
          <w:p w14:paraId="0442D013" w14:textId="6FE9A220" w:rsidR="00917CC7" w:rsidRDefault="00917CC7" w:rsidP="00E81D63">
            <w:pPr>
              <w:pStyle w:val="TableParagraph"/>
              <w:spacing w:line="276" w:lineRule="exact"/>
              <w:ind w:right="98"/>
              <w:jc w:val="both"/>
              <w:rPr>
                <w:sz w:val="24"/>
                <w:szCs w:val="24"/>
              </w:rPr>
            </w:pPr>
            <w:r>
              <w:rPr>
                <w:sz w:val="24"/>
                <w:szCs w:val="24"/>
              </w:rPr>
              <w:t>18 de febrero: Revisión indicadores/metas PAG</w:t>
            </w:r>
          </w:p>
          <w:p w14:paraId="135500CF" w14:textId="2915AA4B" w:rsidR="00917CC7" w:rsidRDefault="00917CC7" w:rsidP="00E81D63">
            <w:pPr>
              <w:pStyle w:val="TableParagraph"/>
              <w:spacing w:line="276" w:lineRule="exact"/>
              <w:ind w:right="98"/>
              <w:jc w:val="both"/>
              <w:rPr>
                <w:sz w:val="24"/>
                <w:szCs w:val="24"/>
              </w:rPr>
            </w:pPr>
            <w:r>
              <w:rPr>
                <w:sz w:val="24"/>
                <w:szCs w:val="24"/>
              </w:rPr>
              <w:t>19 de febrero: Lineamientos presupuesto 2027 (OAP)</w:t>
            </w:r>
          </w:p>
          <w:p w14:paraId="024ADCEB" w14:textId="4BE48938" w:rsidR="00917CC7" w:rsidRDefault="00917CC7" w:rsidP="00917CC7">
            <w:pPr>
              <w:pStyle w:val="TableParagraph"/>
              <w:spacing w:line="276" w:lineRule="exact"/>
              <w:ind w:right="98"/>
              <w:jc w:val="both"/>
              <w:rPr>
                <w:sz w:val="24"/>
                <w:szCs w:val="24"/>
              </w:rPr>
            </w:pPr>
            <w:r>
              <w:rPr>
                <w:sz w:val="24"/>
                <w:szCs w:val="24"/>
              </w:rPr>
              <w:t>23 de febrero: Validación anteproyecto</w:t>
            </w:r>
          </w:p>
        </w:tc>
      </w:tr>
      <w:tr w:rsidR="008C759E" w14:paraId="56CC06EF" w14:textId="77777777" w:rsidTr="00227909">
        <w:trPr>
          <w:trHeight w:val="1012"/>
        </w:trPr>
        <w:tc>
          <w:tcPr>
            <w:tcW w:w="5183" w:type="dxa"/>
          </w:tcPr>
          <w:p w14:paraId="4B424E80" w14:textId="77777777" w:rsidR="008C759E" w:rsidRDefault="009C2F4C">
            <w:pPr>
              <w:pStyle w:val="TableParagraph"/>
              <w:ind w:left="40" w:right="94"/>
              <w:jc w:val="both"/>
            </w:pPr>
            <w:r>
              <w:t>Presentar</w:t>
            </w:r>
            <w:r>
              <w:rPr>
                <w:spacing w:val="-6"/>
              </w:rPr>
              <w:t xml:space="preserve"> </w:t>
            </w:r>
            <w:r>
              <w:t>el</w:t>
            </w:r>
            <w:r>
              <w:rPr>
                <w:spacing w:val="-10"/>
              </w:rPr>
              <w:t xml:space="preserve"> </w:t>
            </w:r>
            <w:r>
              <w:t>informe</w:t>
            </w:r>
            <w:r>
              <w:rPr>
                <w:spacing w:val="-9"/>
              </w:rPr>
              <w:t xml:space="preserve"> </w:t>
            </w:r>
            <w:r>
              <w:t>de</w:t>
            </w:r>
            <w:r>
              <w:rPr>
                <w:spacing w:val="-10"/>
              </w:rPr>
              <w:t xml:space="preserve"> </w:t>
            </w:r>
            <w:r>
              <w:t>ejecución</w:t>
            </w:r>
            <w:r>
              <w:rPr>
                <w:spacing w:val="-10"/>
              </w:rPr>
              <w:t xml:space="preserve"> </w:t>
            </w:r>
            <w:r>
              <w:t>contractual</w:t>
            </w:r>
            <w:r>
              <w:rPr>
                <w:spacing w:val="-10"/>
              </w:rPr>
              <w:t xml:space="preserve"> </w:t>
            </w:r>
            <w:r>
              <w:t>y la cuenta de cobro de manera mensual, teniendo</w:t>
            </w:r>
            <w:r>
              <w:rPr>
                <w:spacing w:val="50"/>
                <w:w w:val="150"/>
              </w:rPr>
              <w:t xml:space="preserve"> </w:t>
            </w:r>
            <w:r>
              <w:t>en</w:t>
            </w:r>
            <w:r>
              <w:rPr>
                <w:spacing w:val="50"/>
                <w:w w:val="150"/>
              </w:rPr>
              <w:t xml:space="preserve"> </w:t>
            </w:r>
            <w:r>
              <w:t>cuenta</w:t>
            </w:r>
            <w:r>
              <w:rPr>
                <w:spacing w:val="51"/>
                <w:w w:val="150"/>
              </w:rPr>
              <w:t xml:space="preserve"> </w:t>
            </w:r>
            <w:r>
              <w:t>los</w:t>
            </w:r>
            <w:r>
              <w:rPr>
                <w:spacing w:val="51"/>
                <w:w w:val="150"/>
              </w:rPr>
              <w:t xml:space="preserve"> </w:t>
            </w:r>
            <w:r>
              <w:t>lineamientos</w:t>
            </w:r>
            <w:r>
              <w:rPr>
                <w:spacing w:val="52"/>
                <w:w w:val="150"/>
              </w:rPr>
              <w:t xml:space="preserve"> </w:t>
            </w:r>
            <w:r>
              <w:t>de</w:t>
            </w:r>
            <w:r>
              <w:rPr>
                <w:spacing w:val="79"/>
              </w:rPr>
              <w:t xml:space="preserve"> </w:t>
            </w:r>
            <w:r>
              <w:rPr>
                <w:spacing w:val="-5"/>
              </w:rPr>
              <w:t>la</w:t>
            </w:r>
          </w:p>
          <w:p w14:paraId="49CA6539" w14:textId="77777777" w:rsidR="008C759E" w:rsidRDefault="009C2F4C">
            <w:pPr>
              <w:pStyle w:val="TableParagraph"/>
              <w:spacing w:line="237" w:lineRule="exact"/>
              <w:ind w:left="40"/>
              <w:jc w:val="both"/>
            </w:pPr>
            <w:r>
              <w:t>Dirección</w:t>
            </w:r>
            <w:r>
              <w:rPr>
                <w:spacing w:val="-9"/>
              </w:rPr>
              <w:t xml:space="preserve"> </w:t>
            </w:r>
            <w:r>
              <w:t>Administrativa</w:t>
            </w:r>
            <w:r>
              <w:rPr>
                <w:spacing w:val="-8"/>
              </w:rPr>
              <w:t xml:space="preserve"> </w:t>
            </w:r>
            <w:r>
              <w:t>y</w:t>
            </w:r>
            <w:r>
              <w:rPr>
                <w:spacing w:val="-9"/>
              </w:rPr>
              <w:t xml:space="preserve"> </w:t>
            </w:r>
            <w:r>
              <w:rPr>
                <w:spacing w:val="-2"/>
              </w:rPr>
              <w:t>Financiera.</w:t>
            </w:r>
          </w:p>
        </w:tc>
        <w:tc>
          <w:tcPr>
            <w:tcW w:w="5445" w:type="dxa"/>
          </w:tcPr>
          <w:p w14:paraId="749A195D" w14:textId="3B0AF61D" w:rsidR="008C759E" w:rsidRDefault="00917CC7" w:rsidP="00BA70E5">
            <w:pPr>
              <w:pStyle w:val="TableParagraph"/>
              <w:ind w:right="93"/>
              <w:jc w:val="both"/>
              <w:rPr>
                <w:sz w:val="24"/>
                <w:szCs w:val="24"/>
              </w:rPr>
            </w:pPr>
            <w:r>
              <w:rPr>
                <w:sz w:val="24"/>
                <w:szCs w:val="24"/>
              </w:rPr>
              <w:t>Se presenta este informe hoy 2 de marzo, dentro del plazo establecido por la circular que se encuentra vigente.</w:t>
            </w:r>
          </w:p>
        </w:tc>
      </w:tr>
      <w:tr w:rsidR="008C759E" w14:paraId="289C8BB5" w14:textId="77777777" w:rsidTr="00227909">
        <w:trPr>
          <w:trHeight w:val="841"/>
        </w:trPr>
        <w:tc>
          <w:tcPr>
            <w:tcW w:w="5183" w:type="dxa"/>
          </w:tcPr>
          <w:p w14:paraId="6C32EC4B" w14:textId="77777777" w:rsidR="008C759E" w:rsidRDefault="009C2F4C">
            <w:pPr>
              <w:pStyle w:val="TableParagraph"/>
              <w:tabs>
                <w:tab w:val="left" w:pos="633"/>
                <w:tab w:val="left" w:pos="1525"/>
                <w:tab w:val="left" w:pos="2129"/>
                <w:tab w:val="left" w:pos="2597"/>
                <w:tab w:val="left" w:pos="3762"/>
                <w:tab w:val="left" w:pos="4436"/>
              </w:tabs>
              <w:ind w:left="40" w:right="98"/>
            </w:pPr>
            <w:r>
              <w:rPr>
                <w:spacing w:val="-4"/>
              </w:rPr>
              <w:t>Las</w:t>
            </w:r>
            <w:r>
              <w:tab/>
            </w:r>
            <w:r>
              <w:rPr>
                <w:spacing w:val="-2"/>
              </w:rPr>
              <w:t>demás</w:t>
            </w:r>
            <w:r>
              <w:tab/>
            </w:r>
            <w:r>
              <w:rPr>
                <w:spacing w:val="-4"/>
              </w:rPr>
              <w:t>que</w:t>
            </w:r>
            <w:r>
              <w:tab/>
            </w:r>
            <w:r>
              <w:rPr>
                <w:spacing w:val="-6"/>
              </w:rPr>
              <w:t>se</w:t>
            </w:r>
            <w:r>
              <w:tab/>
            </w:r>
            <w:r>
              <w:rPr>
                <w:spacing w:val="-2"/>
              </w:rPr>
              <w:t>requieran</w:t>
            </w:r>
            <w:r>
              <w:tab/>
            </w:r>
            <w:r>
              <w:rPr>
                <w:spacing w:val="-4"/>
              </w:rPr>
              <w:t>para</w:t>
            </w:r>
            <w:r>
              <w:tab/>
            </w:r>
            <w:r>
              <w:rPr>
                <w:spacing w:val="-6"/>
              </w:rPr>
              <w:t xml:space="preserve">el </w:t>
            </w:r>
            <w:r>
              <w:t>cumplimiento del objeto contractual</w:t>
            </w:r>
          </w:p>
        </w:tc>
        <w:tc>
          <w:tcPr>
            <w:tcW w:w="5445" w:type="dxa"/>
          </w:tcPr>
          <w:p w14:paraId="789FE18B" w14:textId="2E907853" w:rsidR="008C759E" w:rsidRDefault="008C759E" w:rsidP="00E81D63">
            <w:pPr>
              <w:pStyle w:val="TableParagraph"/>
              <w:ind w:right="94"/>
              <w:jc w:val="both"/>
              <w:rPr>
                <w:sz w:val="24"/>
                <w:szCs w:val="24"/>
              </w:rPr>
            </w:pPr>
          </w:p>
        </w:tc>
      </w:tr>
    </w:tbl>
    <w:p w14:paraId="18A85C1F" w14:textId="77777777" w:rsidR="008C759E" w:rsidRDefault="008C759E">
      <w:pPr>
        <w:pStyle w:val="Textoindependiente"/>
        <w:spacing w:before="41"/>
      </w:pPr>
    </w:p>
    <w:p w14:paraId="0DE2E20A" w14:textId="5BABC78B" w:rsidR="009C2F4C" w:rsidRDefault="009C2F4C" w:rsidP="009C2F4C">
      <w:pPr>
        <w:pStyle w:val="Textoindependiente"/>
        <w:spacing w:line="518" w:lineRule="auto"/>
        <w:ind w:left="260" w:right="4944"/>
      </w:pPr>
      <w:r>
        <w:t>El</w:t>
      </w:r>
      <w:r>
        <w:rPr>
          <w:spacing w:val="-4"/>
        </w:rPr>
        <w:t xml:space="preserve"> </w:t>
      </w:r>
      <w:r>
        <w:t>presente</w:t>
      </w:r>
      <w:r>
        <w:rPr>
          <w:spacing w:val="-3"/>
        </w:rPr>
        <w:t xml:space="preserve"> </w:t>
      </w:r>
      <w:r>
        <w:t>informe</w:t>
      </w:r>
      <w:r>
        <w:rPr>
          <w:spacing w:val="-4"/>
        </w:rPr>
        <w:t xml:space="preserve"> </w:t>
      </w:r>
      <w:r>
        <w:t>se</w:t>
      </w:r>
      <w:r>
        <w:rPr>
          <w:spacing w:val="-5"/>
        </w:rPr>
        <w:t xml:space="preserve"> </w:t>
      </w:r>
      <w:r>
        <w:t>rinde</w:t>
      </w:r>
      <w:r>
        <w:rPr>
          <w:spacing w:val="-4"/>
        </w:rPr>
        <w:t xml:space="preserve"> </w:t>
      </w:r>
      <w:r>
        <w:t>el</w:t>
      </w:r>
      <w:r>
        <w:rPr>
          <w:spacing w:val="-3"/>
        </w:rPr>
        <w:t xml:space="preserve"> </w:t>
      </w:r>
      <w:r w:rsidR="00917CC7">
        <w:rPr>
          <w:spacing w:val="-3"/>
        </w:rPr>
        <w:t>2</w:t>
      </w:r>
      <w:r>
        <w:rPr>
          <w:spacing w:val="-3"/>
        </w:rPr>
        <w:t xml:space="preserve"> </w:t>
      </w:r>
      <w:r>
        <w:t>de</w:t>
      </w:r>
      <w:r>
        <w:rPr>
          <w:spacing w:val="-3"/>
        </w:rPr>
        <w:t xml:space="preserve"> </w:t>
      </w:r>
      <w:r w:rsidR="00917CC7">
        <w:rPr>
          <w:spacing w:val="-3"/>
        </w:rPr>
        <w:t xml:space="preserve">marzo </w:t>
      </w:r>
      <w:r>
        <w:t>de</w:t>
      </w:r>
      <w:r>
        <w:rPr>
          <w:spacing w:val="-4"/>
        </w:rPr>
        <w:t xml:space="preserve"> </w:t>
      </w:r>
      <w:r w:rsidR="00F758CD">
        <w:t>202</w:t>
      </w:r>
      <w:r w:rsidR="00AB2ED9">
        <w:t>6</w:t>
      </w:r>
      <w:r>
        <w:t xml:space="preserve">. </w:t>
      </w:r>
      <w:r>
        <w:rPr>
          <w:spacing w:val="-2"/>
        </w:rPr>
        <w:t>Cordialmente,</w:t>
      </w:r>
    </w:p>
    <w:p w14:paraId="540645C4" w14:textId="77777777" w:rsidR="009C2F4C" w:rsidRDefault="009C2F4C" w:rsidP="009C2F4C">
      <w:pPr>
        <w:spacing w:before="135"/>
        <w:ind w:left="260"/>
        <w:rPr>
          <w:rFonts w:ascii="Arial"/>
          <w:b/>
          <w:sz w:val="24"/>
        </w:rPr>
      </w:pPr>
      <w:r>
        <w:rPr>
          <w:noProof/>
          <w:lang w:val="es-CO" w:eastAsia="es-CO"/>
        </w:rPr>
        <w:drawing>
          <wp:anchor distT="0" distB="0" distL="0" distR="0" simplePos="0" relativeHeight="251659264" behindDoc="0" locked="0" layoutInCell="1" allowOverlap="1" wp14:anchorId="0A6D1466" wp14:editId="15B44B19">
            <wp:simplePos x="0" y="0"/>
            <wp:positionH relativeFrom="page">
              <wp:posOffset>1258359</wp:posOffset>
            </wp:positionH>
            <wp:positionV relativeFrom="paragraph">
              <wp:posOffset>4152</wp:posOffset>
            </wp:positionV>
            <wp:extent cx="1108361" cy="87560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108361" cy="875601"/>
                    </a:xfrm>
                    <a:prstGeom prst="rect">
                      <a:avLst/>
                    </a:prstGeom>
                  </pic:spPr>
                </pic:pic>
              </a:graphicData>
            </a:graphic>
          </wp:anchor>
        </w:drawing>
      </w:r>
      <w:r>
        <w:rPr>
          <w:rFonts w:ascii="Arial"/>
          <w:b/>
          <w:spacing w:val="-2"/>
          <w:sz w:val="24"/>
        </w:rPr>
        <w:t>FIRMA:</w:t>
      </w:r>
    </w:p>
    <w:p w14:paraId="0FAF4985" w14:textId="77777777" w:rsidR="009C2F4C" w:rsidRDefault="009C2F4C" w:rsidP="009C2F4C">
      <w:pPr>
        <w:pStyle w:val="Textoindependiente"/>
        <w:rPr>
          <w:rFonts w:ascii="Arial"/>
          <w:b/>
        </w:rPr>
      </w:pPr>
    </w:p>
    <w:p w14:paraId="52A43A93" w14:textId="77777777" w:rsidR="009C2F4C" w:rsidRDefault="009C2F4C" w:rsidP="009C2F4C">
      <w:pPr>
        <w:pStyle w:val="Textoindependiente"/>
        <w:spacing w:before="65"/>
        <w:rPr>
          <w:rFonts w:ascii="Arial"/>
          <w:b/>
        </w:rPr>
      </w:pPr>
    </w:p>
    <w:p w14:paraId="0167E948" w14:textId="77777777" w:rsidR="009C2F4C" w:rsidRDefault="009C2F4C" w:rsidP="009C2F4C">
      <w:pPr>
        <w:spacing w:line="259" w:lineRule="auto"/>
        <w:ind w:left="260" w:right="4944"/>
        <w:rPr>
          <w:rFonts w:ascii="Arial" w:hAnsi="Arial"/>
          <w:b/>
          <w:sz w:val="24"/>
        </w:rPr>
      </w:pPr>
      <w:r>
        <w:rPr>
          <w:rFonts w:ascii="Arial" w:hAnsi="Arial"/>
          <w:b/>
          <w:sz w:val="24"/>
        </w:rPr>
        <w:t>NOMBRE:</w:t>
      </w:r>
      <w:r>
        <w:rPr>
          <w:rFonts w:ascii="Arial" w:hAnsi="Arial"/>
          <w:b/>
          <w:spacing w:val="-13"/>
          <w:sz w:val="24"/>
        </w:rPr>
        <w:t xml:space="preserve"> </w:t>
      </w:r>
      <w:r>
        <w:rPr>
          <w:rFonts w:ascii="Arial" w:hAnsi="Arial"/>
          <w:b/>
          <w:sz w:val="24"/>
        </w:rPr>
        <w:t>CAROLINA</w:t>
      </w:r>
      <w:r>
        <w:rPr>
          <w:rFonts w:ascii="Arial" w:hAnsi="Arial"/>
          <w:b/>
          <w:spacing w:val="-17"/>
          <w:sz w:val="24"/>
        </w:rPr>
        <w:t xml:space="preserve"> </w:t>
      </w:r>
      <w:r>
        <w:rPr>
          <w:rFonts w:ascii="Arial" w:hAnsi="Arial"/>
          <w:b/>
          <w:sz w:val="24"/>
        </w:rPr>
        <w:t>BRICEÑO</w:t>
      </w:r>
      <w:r>
        <w:rPr>
          <w:rFonts w:ascii="Arial" w:hAnsi="Arial"/>
          <w:b/>
          <w:spacing w:val="-14"/>
          <w:sz w:val="24"/>
        </w:rPr>
        <w:t xml:space="preserve"> </w:t>
      </w:r>
      <w:r>
        <w:rPr>
          <w:rFonts w:ascii="Arial" w:hAnsi="Arial"/>
          <w:b/>
          <w:sz w:val="24"/>
        </w:rPr>
        <w:t>CARDENAS CÉDULA: 1.118.565.286</w:t>
      </w:r>
    </w:p>
    <w:sectPr w:rsidR="009C2F4C">
      <w:pgSz w:w="12240" w:h="15840"/>
      <w:pgMar w:top="840" w:right="480" w:bottom="280" w:left="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C759E"/>
    <w:rsid w:val="00002C99"/>
    <w:rsid w:val="00015BD7"/>
    <w:rsid w:val="0002153A"/>
    <w:rsid w:val="000225D9"/>
    <w:rsid w:val="0004206F"/>
    <w:rsid w:val="0005348E"/>
    <w:rsid w:val="000A2BB3"/>
    <w:rsid w:val="000E1D8F"/>
    <w:rsid w:val="000F13EF"/>
    <w:rsid w:val="000F5944"/>
    <w:rsid w:val="001055FA"/>
    <w:rsid w:val="00112B17"/>
    <w:rsid w:val="001204A8"/>
    <w:rsid w:val="00143173"/>
    <w:rsid w:val="00145B51"/>
    <w:rsid w:val="00153A4B"/>
    <w:rsid w:val="00181DC8"/>
    <w:rsid w:val="001948AE"/>
    <w:rsid w:val="001C5D09"/>
    <w:rsid w:val="001C6A2C"/>
    <w:rsid w:val="00212BDF"/>
    <w:rsid w:val="00227909"/>
    <w:rsid w:val="002348CA"/>
    <w:rsid w:val="002511C8"/>
    <w:rsid w:val="002751D5"/>
    <w:rsid w:val="002753A2"/>
    <w:rsid w:val="00285AE1"/>
    <w:rsid w:val="003022EB"/>
    <w:rsid w:val="00337FBB"/>
    <w:rsid w:val="0035529B"/>
    <w:rsid w:val="0039633C"/>
    <w:rsid w:val="003B06D0"/>
    <w:rsid w:val="003C186E"/>
    <w:rsid w:val="003C4FD2"/>
    <w:rsid w:val="0041524F"/>
    <w:rsid w:val="00436599"/>
    <w:rsid w:val="00460501"/>
    <w:rsid w:val="004672F3"/>
    <w:rsid w:val="00495A28"/>
    <w:rsid w:val="004F5CEC"/>
    <w:rsid w:val="005007AB"/>
    <w:rsid w:val="00560245"/>
    <w:rsid w:val="00563920"/>
    <w:rsid w:val="005642EF"/>
    <w:rsid w:val="00570D04"/>
    <w:rsid w:val="005C0246"/>
    <w:rsid w:val="005C324A"/>
    <w:rsid w:val="00740D38"/>
    <w:rsid w:val="00756BC9"/>
    <w:rsid w:val="007720C2"/>
    <w:rsid w:val="007B1C83"/>
    <w:rsid w:val="007E6EB4"/>
    <w:rsid w:val="007F17B0"/>
    <w:rsid w:val="008106B7"/>
    <w:rsid w:val="00827AAF"/>
    <w:rsid w:val="00827CEB"/>
    <w:rsid w:val="00842600"/>
    <w:rsid w:val="00853B59"/>
    <w:rsid w:val="008628A4"/>
    <w:rsid w:val="008723EA"/>
    <w:rsid w:val="00882285"/>
    <w:rsid w:val="008A4E61"/>
    <w:rsid w:val="008A4ECB"/>
    <w:rsid w:val="008B66CC"/>
    <w:rsid w:val="008C759E"/>
    <w:rsid w:val="008D35FA"/>
    <w:rsid w:val="00917CC7"/>
    <w:rsid w:val="009331D0"/>
    <w:rsid w:val="00941584"/>
    <w:rsid w:val="00965685"/>
    <w:rsid w:val="009A7598"/>
    <w:rsid w:val="009C2F4C"/>
    <w:rsid w:val="009C3D68"/>
    <w:rsid w:val="009D01F8"/>
    <w:rsid w:val="009E713C"/>
    <w:rsid w:val="009F57CA"/>
    <w:rsid w:val="00A00CDA"/>
    <w:rsid w:val="00A30940"/>
    <w:rsid w:val="00A332E9"/>
    <w:rsid w:val="00A80121"/>
    <w:rsid w:val="00AA2EBF"/>
    <w:rsid w:val="00AB2ED9"/>
    <w:rsid w:val="00AB6092"/>
    <w:rsid w:val="00AE1DA2"/>
    <w:rsid w:val="00AF622A"/>
    <w:rsid w:val="00AF7033"/>
    <w:rsid w:val="00B013CF"/>
    <w:rsid w:val="00B11FCF"/>
    <w:rsid w:val="00B32EDA"/>
    <w:rsid w:val="00B37358"/>
    <w:rsid w:val="00B76F9D"/>
    <w:rsid w:val="00B84A13"/>
    <w:rsid w:val="00BA26FC"/>
    <w:rsid w:val="00BA70E5"/>
    <w:rsid w:val="00BB5CD2"/>
    <w:rsid w:val="00BE0465"/>
    <w:rsid w:val="00C306EF"/>
    <w:rsid w:val="00C30BDF"/>
    <w:rsid w:val="00C57B62"/>
    <w:rsid w:val="00C625F2"/>
    <w:rsid w:val="00CB751D"/>
    <w:rsid w:val="00D0630F"/>
    <w:rsid w:val="00D365E6"/>
    <w:rsid w:val="00D474E5"/>
    <w:rsid w:val="00DD7D0F"/>
    <w:rsid w:val="00DE47CF"/>
    <w:rsid w:val="00DF7E5B"/>
    <w:rsid w:val="00E016E4"/>
    <w:rsid w:val="00E12AD5"/>
    <w:rsid w:val="00E13C61"/>
    <w:rsid w:val="00E1703E"/>
    <w:rsid w:val="00E54A4F"/>
    <w:rsid w:val="00E81D63"/>
    <w:rsid w:val="00F1455B"/>
    <w:rsid w:val="00F16807"/>
    <w:rsid w:val="00F24D3D"/>
    <w:rsid w:val="00F33EE1"/>
    <w:rsid w:val="00F37BE7"/>
    <w:rsid w:val="00F734A9"/>
    <w:rsid w:val="00F758CD"/>
    <w:rsid w:val="00F8510A"/>
    <w:rsid w:val="00F9053A"/>
    <w:rsid w:val="00F90C2C"/>
    <w:rsid w:val="00F91E42"/>
    <w:rsid w:val="0B802BC8"/>
    <w:rsid w:val="107B2CEC"/>
    <w:rsid w:val="11EE2DFD"/>
    <w:rsid w:val="122AAF62"/>
    <w:rsid w:val="156D4FAA"/>
    <w:rsid w:val="1B50D76B"/>
    <w:rsid w:val="1BBCBC17"/>
    <w:rsid w:val="1D0FB812"/>
    <w:rsid w:val="1EAFDBF0"/>
    <w:rsid w:val="50FE6335"/>
    <w:rsid w:val="5C3D81A8"/>
    <w:rsid w:val="5D143885"/>
    <w:rsid w:val="5D1E7AD7"/>
    <w:rsid w:val="64160671"/>
    <w:rsid w:val="7080F880"/>
    <w:rsid w:val="75AFD5EC"/>
    <w:rsid w:val="7634AC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92E62"/>
  <w15:docId w15:val="{6F51DFB1-C799-4020-BCDE-83E55956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746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3</Pages>
  <Words>886</Words>
  <Characters>4887</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 Briceño Cardenas</dc:creator>
  <cp:lastModifiedBy>Carolina Briceño Cardenas</cp:lastModifiedBy>
  <cp:revision>94</cp:revision>
  <cp:lastPrinted>2025-06-03T15:01:00Z</cp:lastPrinted>
  <dcterms:created xsi:type="dcterms:W3CDTF">2024-09-03T20:01:00Z</dcterms:created>
  <dcterms:modified xsi:type="dcterms:W3CDTF">2026-03-02T21:13:00Z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2024-08-08T00:00:00Z</vt:filetime>
  </property>
  <property fmtid="{D5CDD505-2E9C-101B-9397-08002B2CF9AE}" pid="3" name="Creator">
    <vt:lpwstr>Microsoft® Word 2013</vt:lpwstr>
  </property>
  <property fmtid="{D5CDD505-2E9C-101B-9397-08002B2CF9AE}" pid="4" name="LastSaved">
    <vt:filetime>2024-09-03T00:00:00Z</vt:filetime>
  </property>
  <property fmtid="{D5CDD505-2E9C-101B-9397-08002B2CF9AE}" pid="5" name="Producer">
    <vt:lpwstr>Microsoft® Word 2013</vt:lpwstr>
  </property>
  <property fmtid="{D5CDD505-2E9C-101B-9397-08002B2CF9AE}" pid="6" name="MSIP_Label_821ec8a6-bbee-4b40-bdc1-9f8ab4bf789f_Enabled">
    <vt:lpwstr>true</vt:lpwstr>
  </property>
  <property fmtid="{D5CDD505-2E9C-101B-9397-08002B2CF9AE}" pid="7" name="MSIP_Label_821ec8a6-bbee-4b40-bdc1-9f8ab4bf789f_SetDate">
    <vt:lpwstr>2025-11-06T19:38:53Z</vt:lpwstr>
  </property>
  <property fmtid="{D5CDD505-2E9C-101B-9397-08002B2CF9AE}" pid="8" name="MSIP_Label_821ec8a6-bbee-4b40-bdc1-9f8ab4bf789f_Method">
    <vt:lpwstr>Standard</vt:lpwstr>
  </property>
  <property fmtid="{D5CDD505-2E9C-101B-9397-08002B2CF9AE}" pid="9" name="MSIP_Label_821ec8a6-bbee-4b40-bdc1-9f8ab4bf789f_Name">
    <vt:lpwstr>Verde - Público</vt:lpwstr>
  </property>
  <property fmtid="{D5CDD505-2E9C-101B-9397-08002B2CF9AE}" pid="10" name="MSIP_Label_821ec8a6-bbee-4b40-bdc1-9f8ab4bf789f_SiteId">
    <vt:lpwstr>9b1ecfaa-c675-42ee-b297-0eaeb51bcc4c</vt:lpwstr>
  </property>
  <property fmtid="{D5CDD505-2E9C-101B-9397-08002B2CF9AE}" pid="11" name="MSIP_Label_821ec8a6-bbee-4b40-bdc1-9f8ab4bf789f_ActionId">
    <vt:lpwstr>4764bbff-9fce-45ed-9280-cc105d6b6106</vt:lpwstr>
  </property>
  <property fmtid="{D5CDD505-2E9C-101B-9397-08002B2CF9AE}" pid="12" name="MSIP_Label_821ec8a6-bbee-4b40-bdc1-9f8ab4bf789f_ContentBits">
    <vt:lpwstr>0</vt:lpwstr>
  </property>
  <property fmtid="{D5CDD505-2E9C-101B-9397-08002B2CF9AE}" pid="13" name="MSIP_Label_821ec8a6-bbee-4b40-bdc1-9f8ab4bf789f_Tag">
    <vt:lpwstr>10, 3, 0, 1</vt:lpwstr>
  </property>
</Properties>
</file>